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37" w:rsidRDefault="00164B37"/>
    <w:p w:rsidR="00221275" w:rsidRDefault="00164B37">
      <w:r>
        <w:t>Thank you for your interest in COM’s Old Corrugated C</w:t>
      </w:r>
      <w:r w:rsidR="00493F22">
        <w:t>ontainer</w:t>
      </w:r>
      <w:r>
        <w:t xml:space="preserve"> (OCC) pickup program</w:t>
      </w:r>
      <w:r w:rsidR="00493F22">
        <w:t xml:space="preserve"> for businesses</w:t>
      </w:r>
      <w:r>
        <w:t>.</w:t>
      </w:r>
      <w:r w:rsidR="00493F22">
        <w:t xml:space="preserve"> Below are the current pick</w:t>
      </w:r>
      <w:r w:rsidR="00E97D02">
        <w:t>-</w:t>
      </w:r>
      <w:r w:rsidR="00493F22">
        <w:t>up rates</w:t>
      </w:r>
      <w:r w:rsidR="00A01DC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6D19BC" w:rsidTr="00493F22">
        <w:tc>
          <w:tcPr>
            <w:tcW w:w="3116" w:type="dxa"/>
            <w:shd w:val="clear" w:color="auto" w:fill="D0CECE" w:themeFill="background2" w:themeFillShade="E6"/>
          </w:tcPr>
          <w:p w:rsidR="006D19BC" w:rsidRDefault="006D19BC">
            <w:r>
              <w:t>Frequency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6D19BC" w:rsidRDefault="006D19BC">
            <w:r>
              <w:t>Rate</w:t>
            </w:r>
          </w:p>
        </w:tc>
      </w:tr>
      <w:tr w:rsidR="006D19BC" w:rsidTr="00164B37">
        <w:tc>
          <w:tcPr>
            <w:tcW w:w="3116" w:type="dxa"/>
          </w:tcPr>
          <w:p w:rsidR="006D19BC" w:rsidRDefault="006D19BC">
            <w:r>
              <w:t>One-time pickup</w:t>
            </w:r>
          </w:p>
        </w:tc>
        <w:tc>
          <w:tcPr>
            <w:tcW w:w="3117" w:type="dxa"/>
          </w:tcPr>
          <w:p w:rsidR="006D19BC" w:rsidRDefault="006D19BC">
            <w:r>
              <w:t>$10 ($20 outside Bolivar)</w:t>
            </w:r>
          </w:p>
        </w:tc>
      </w:tr>
      <w:tr w:rsidR="006D19BC" w:rsidTr="00164B37">
        <w:tc>
          <w:tcPr>
            <w:tcW w:w="3116" w:type="dxa"/>
          </w:tcPr>
          <w:p w:rsidR="006D19BC" w:rsidRDefault="006D19BC" w:rsidP="00A86FED">
            <w:r>
              <w:t>Once a month</w:t>
            </w:r>
          </w:p>
        </w:tc>
        <w:tc>
          <w:tcPr>
            <w:tcW w:w="3117" w:type="dxa"/>
          </w:tcPr>
          <w:p w:rsidR="006D19BC" w:rsidRDefault="006D19BC" w:rsidP="00A86FED">
            <w:r>
              <w:t>$10/month</w:t>
            </w:r>
          </w:p>
        </w:tc>
      </w:tr>
      <w:tr w:rsidR="006D19BC" w:rsidTr="00164B37">
        <w:tc>
          <w:tcPr>
            <w:tcW w:w="3116" w:type="dxa"/>
          </w:tcPr>
          <w:p w:rsidR="006D19BC" w:rsidRDefault="006D19BC" w:rsidP="00A86FED">
            <w:r>
              <w:t>Every other week</w:t>
            </w:r>
          </w:p>
        </w:tc>
        <w:tc>
          <w:tcPr>
            <w:tcW w:w="3117" w:type="dxa"/>
          </w:tcPr>
          <w:p w:rsidR="006D19BC" w:rsidRDefault="006D19BC" w:rsidP="00A86FED">
            <w:r>
              <w:t>$20/month</w:t>
            </w:r>
          </w:p>
        </w:tc>
      </w:tr>
      <w:tr w:rsidR="006D19BC" w:rsidTr="00164B37">
        <w:tc>
          <w:tcPr>
            <w:tcW w:w="3116" w:type="dxa"/>
          </w:tcPr>
          <w:p w:rsidR="006D19BC" w:rsidRDefault="006D19BC" w:rsidP="00A86FED">
            <w:r>
              <w:t>Every week</w:t>
            </w:r>
          </w:p>
        </w:tc>
        <w:tc>
          <w:tcPr>
            <w:tcW w:w="3117" w:type="dxa"/>
          </w:tcPr>
          <w:p w:rsidR="006D19BC" w:rsidRDefault="006D19BC" w:rsidP="00A86FED">
            <w:r>
              <w:t>$35/month</w:t>
            </w:r>
          </w:p>
        </w:tc>
      </w:tr>
    </w:tbl>
    <w:p w:rsidR="00164B37" w:rsidRDefault="00164B37"/>
    <w:p w:rsidR="00973973" w:rsidRDefault="00973973">
      <w:pPr>
        <w:rPr>
          <w:b/>
          <w:u w:val="single"/>
        </w:rPr>
      </w:pPr>
      <w:r>
        <w:rPr>
          <w:b/>
          <w:u w:val="single"/>
        </w:rPr>
        <w:t>What do we pick up?</w:t>
      </w:r>
    </w:p>
    <w:p w:rsidR="00973973" w:rsidRDefault="00973973">
      <w:r>
        <w:t>We pick up “Old Corrugated Containers (OCC)”, i.e. corrugated cardboard. Containers should be broken down and flattened</w:t>
      </w:r>
      <w:r w:rsidR="00D6578A">
        <w:t xml:space="preserve"> </w:t>
      </w:r>
      <w:r w:rsidR="00D6578A">
        <w:rPr>
          <w:b/>
        </w:rPr>
        <w:t xml:space="preserve">(failure to </w:t>
      </w:r>
      <w:r w:rsidR="002068D9">
        <w:rPr>
          <w:b/>
        </w:rPr>
        <w:t>flatten</w:t>
      </w:r>
      <w:r w:rsidR="00D6578A">
        <w:rPr>
          <w:b/>
        </w:rPr>
        <w:t xml:space="preserve"> boxes prior to pick up may result in a $5 breakdown fee)</w:t>
      </w:r>
      <w:r>
        <w:t>.</w:t>
      </w:r>
      <w:r w:rsidR="00A46AC6">
        <w:t xml:space="preserve"> We can pick up boxes that are stored loosely, although larger quantities should be placed in totes/large boxes, or stacked on a pallet and tied/shrink-wrapped (if your business owns a forklift for loading). We use a box truck for pick-ups.</w:t>
      </w:r>
    </w:p>
    <w:p w:rsidR="00973973" w:rsidRPr="00973973" w:rsidRDefault="00973973">
      <w:pPr>
        <w:rPr>
          <w:b/>
          <w:u w:val="single"/>
        </w:rPr>
      </w:pPr>
      <w:r w:rsidRPr="00973973">
        <w:rPr>
          <w:b/>
          <w:u w:val="single"/>
        </w:rPr>
        <w:t>What is NOT considered OCC?</w:t>
      </w:r>
    </w:p>
    <w:p w:rsidR="00973973" w:rsidRDefault="00973973">
      <w:r>
        <w:t>We do not pick up the following items:</w:t>
      </w:r>
    </w:p>
    <w:p w:rsidR="00973973" w:rsidRDefault="00973973" w:rsidP="00973973">
      <w:pPr>
        <w:pStyle w:val="ListParagraph"/>
        <w:numPr>
          <w:ilvl w:val="0"/>
          <w:numId w:val="1"/>
        </w:numPr>
      </w:pPr>
      <w:r>
        <w:t>Paperboard or boxboard (i.e. cereal box or soda box material)</w:t>
      </w:r>
    </w:p>
    <w:p w:rsidR="00973973" w:rsidRDefault="00973973" w:rsidP="00973973">
      <w:pPr>
        <w:pStyle w:val="ListParagraph"/>
        <w:numPr>
          <w:ilvl w:val="0"/>
          <w:numId w:val="1"/>
        </w:numPr>
      </w:pPr>
      <w:r>
        <w:t>Mixed paper</w:t>
      </w:r>
    </w:p>
    <w:p w:rsidR="00973973" w:rsidRDefault="00973973" w:rsidP="00973973">
      <w:pPr>
        <w:pStyle w:val="ListParagraph"/>
        <w:numPr>
          <w:ilvl w:val="0"/>
          <w:numId w:val="1"/>
        </w:numPr>
      </w:pPr>
      <w:r>
        <w:t>Greasy pizza boxes</w:t>
      </w:r>
    </w:p>
    <w:p w:rsidR="00973973" w:rsidRDefault="00973973" w:rsidP="00973973">
      <w:pPr>
        <w:pStyle w:val="ListParagraph"/>
        <w:numPr>
          <w:ilvl w:val="0"/>
          <w:numId w:val="1"/>
        </w:numPr>
      </w:pPr>
      <w:r>
        <w:t>Styrofoam inside OCC boxes</w:t>
      </w:r>
    </w:p>
    <w:p w:rsidR="00973973" w:rsidRDefault="00973973" w:rsidP="00973973">
      <w:pPr>
        <w:pStyle w:val="ListParagraph"/>
        <w:numPr>
          <w:ilvl w:val="0"/>
          <w:numId w:val="1"/>
        </w:numPr>
      </w:pPr>
      <w:r>
        <w:t>Wax coated boxes (ex: some produce containers)</w:t>
      </w:r>
    </w:p>
    <w:p w:rsidR="00973973" w:rsidRDefault="00973973" w:rsidP="00973973">
      <w:pPr>
        <w:pStyle w:val="ListParagraph"/>
        <w:numPr>
          <w:ilvl w:val="0"/>
          <w:numId w:val="1"/>
        </w:numPr>
      </w:pPr>
      <w:r>
        <w:t>Boxes still containing powdered soap or detergent</w:t>
      </w:r>
    </w:p>
    <w:p w:rsidR="00973973" w:rsidRDefault="00973973" w:rsidP="00973973">
      <w:pPr>
        <w:pStyle w:val="ListParagraph"/>
        <w:numPr>
          <w:ilvl w:val="0"/>
          <w:numId w:val="1"/>
        </w:numPr>
      </w:pPr>
      <w:r>
        <w:t>Boxes with lots of plastic that has not been removed</w:t>
      </w:r>
    </w:p>
    <w:p w:rsidR="00973973" w:rsidRDefault="00FD3DCD" w:rsidP="00973973">
      <w:pPr>
        <w:rPr>
          <w:b/>
          <w:u w:val="single"/>
        </w:rPr>
      </w:pPr>
      <w:r>
        <w:rPr>
          <w:b/>
          <w:u w:val="single"/>
        </w:rPr>
        <w:t>Can I get a tax deduction?</w:t>
      </w:r>
    </w:p>
    <w:p w:rsidR="00FD3DCD" w:rsidRDefault="00FD3DCD" w:rsidP="00973973">
      <w:r>
        <w:t xml:space="preserve">Yes. Since COM is a 501(c)3 nonprofit, the cardboard we pickup can be written off as a donation. Just ask us and we can give you the current value of OCC </w:t>
      </w:r>
      <w:r w:rsidR="00280451">
        <w:t xml:space="preserve">based on weight </w:t>
      </w:r>
      <w:r>
        <w:t>at the time of donation.</w:t>
      </w:r>
    </w:p>
    <w:p w:rsidR="00973973" w:rsidRPr="00615B1B" w:rsidRDefault="001504C8" w:rsidP="00973973">
      <w:pPr>
        <w:rPr>
          <w:b/>
        </w:rPr>
      </w:pPr>
      <w:r w:rsidRPr="00615B1B">
        <w:rPr>
          <w:b/>
        </w:rPr>
        <w:t>If you are interested in beginning OCC pickups, please complete the attached form and return to:</w:t>
      </w:r>
    </w:p>
    <w:p w:rsidR="001504C8" w:rsidRDefault="007C0A5D" w:rsidP="00973973">
      <w:pPr>
        <w:rPr>
          <w:b/>
        </w:rPr>
      </w:pPr>
      <w:r>
        <w:rPr>
          <w:b/>
        </w:rPr>
        <w:t>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Email:</w:t>
      </w:r>
    </w:p>
    <w:p w:rsidR="007C0A5D" w:rsidRDefault="007C0A5D" w:rsidP="007C0A5D">
      <w:pPr>
        <w:contextualSpacing/>
      </w:pPr>
      <w:r>
        <w:t>Community Outreach Ministries</w:t>
      </w:r>
      <w:r>
        <w:tab/>
      </w:r>
      <w:r>
        <w:tab/>
      </w:r>
      <w:r>
        <w:tab/>
      </w:r>
      <w:r>
        <w:tab/>
        <w:t>info@bolivarcom.org</w:t>
      </w:r>
    </w:p>
    <w:p w:rsidR="007C0A5D" w:rsidRDefault="007C0A5D" w:rsidP="007C0A5D">
      <w:pPr>
        <w:contextualSpacing/>
      </w:pPr>
      <w:r>
        <w:t>PO Box 181</w:t>
      </w:r>
    </w:p>
    <w:p w:rsidR="007C0A5D" w:rsidRDefault="007C0A5D" w:rsidP="00973973">
      <w:r>
        <w:t>Bolivar, MO 65613</w:t>
      </w:r>
    </w:p>
    <w:p w:rsidR="007C0A5D" w:rsidRDefault="007C0A5D" w:rsidP="00973973"/>
    <w:p w:rsidR="007C0A5D" w:rsidRDefault="007C0A5D" w:rsidP="007C0A5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BUSINESS OCC PICKUP REGISTRATION</w:t>
      </w:r>
    </w:p>
    <w:p w:rsidR="007C0A5D" w:rsidRDefault="007C0A5D" w:rsidP="007C0A5D">
      <w:pPr>
        <w:rPr>
          <w:sz w:val="24"/>
          <w:u w:val="single"/>
        </w:rPr>
      </w:pPr>
      <w:r>
        <w:rPr>
          <w:sz w:val="24"/>
        </w:rPr>
        <w:t xml:space="preserve">Company/Organization: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0A5D" w:rsidRDefault="007C0A5D" w:rsidP="007C0A5D">
      <w:pPr>
        <w:rPr>
          <w:sz w:val="24"/>
          <w:u w:val="single"/>
        </w:rPr>
      </w:pPr>
      <w:r>
        <w:rPr>
          <w:sz w:val="24"/>
        </w:rPr>
        <w:t xml:space="preserve">Address for pickups: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0A5D" w:rsidRDefault="007C0A5D" w:rsidP="007C0A5D">
      <w:pPr>
        <w:rPr>
          <w:sz w:val="24"/>
          <w:u w:val="single"/>
        </w:rPr>
      </w:pPr>
      <w:r>
        <w:rPr>
          <w:sz w:val="24"/>
        </w:rPr>
        <w:t xml:space="preserve">Billing address (if different):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0A5D" w:rsidRDefault="007C0A5D" w:rsidP="007C0A5D">
      <w:pPr>
        <w:rPr>
          <w:sz w:val="24"/>
        </w:rPr>
      </w:pPr>
    </w:p>
    <w:p w:rsidR="007C0A5D" w:rsidRDefault="007C0A5D" w:rsidP="007C0A5D">
      <w:pPr>
        <w:rPr>
          <w:sz w:val="24"/>
          <w:u w:val="single"/>
        </w:rPr>
      </w:pPr>
      <w:r>
        <w:rPr>
          <w:sz w:val="24"/>
        </w:rPr>
        <w:t xml:space="preserve">Contact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0A5D" w:rsidRDefault="007C0A5D" w:rsidP="007C0A5D">
      <w:pPr>
        <w:rPr>
          <w:sz w:val="24"/>
          <w:u w:val="single"/>
        </w:rPr>
      </w:pPr>
      <w:r>
        <w:rPr>
          <w:sz w:val="24"/>
        </w:rPr>
        <w:t xml:space="preserve">Contact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F1060" w:rsidRDefault="007C0A5D" w:rsidP="007C0A5D">
      <w:pPr>
        <w:rPr>
          <w:sz w:val="24"/>
          <w:u w:val="single"/>
        </w:rPr>
      </w:pPr>
      <w:r>
        <w:rPr>
          <w:sz w:val="24"/>
        </w:rPr>
        <w:t xml:space="preserve">Contact 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F1060" w:rsidRPr="009F1060" w:rsidRDefault="009F1060" w:rsidP="007C0A5D">
      <w:pPr>
        <w:rPr>
          <w:sz w:val="24"/>
          <w:u w:val="single"/>
        </w:rPr>
      </w:pPr>
    </w:p>
    <w:p w:rsidR="007C0A5D" w:rsidRDefault="007C0A5D" w:rsidP="007C0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Please select the type of pickup</w:t>
      </w:r>
      <w:r w:rsidR="00A3719E">
        <w:rPr>
          <w:b/>
          <w:sz w:val="24"/>
          <w:u w:val="single"/>
        </w:rPr>
        <w:t>:</w:t>
      </w:r>
    </w:p>
    <w:p w:rsidR="00A3719E" w:rsidRDefault="00D658B2" w:rsidP="00323F45">
      <w:pPr>
        <w:spacing w:after="0"/>
        <w:rPr>
          <w:sz w:val="24"/>
        </w:rPr>
      </w:pPr>
      <w:sdt>
        <w:sdtPr>
          <w:rPr>
            <w:sz w:val="24"/>
          </w:rPr>
          <w:id w:val="69581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1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719E">
        <w:rPr>
          <w:sz w:val="24"/>
        </w:rPr>
        <w:t xml:space="preserve">  One time pick-</w:t>
      </w:r>
      <w:r w:rsidR="00B96D74">
        <w:rPr>
          <w:sz w:val="24"/>
        </w:rPr>
        <w:t>up, $</w:t>
      </w:r>
      <w:r w:rsidR="00626294">
        <w:rPr>
          <w:sz w:val="24"/>
        </w:rPr>
        <w:t>1</w:t>
      </w:r>
      <w:r w:rsidR="00A3719E">
        <w:rPr>
          <w:sz w:val="24"/>
        </w:rPr>
        <w:t>0</w:t>
      </w:r>
      <w:r w:rsidR="00503D45">
        <w:rPr>
          <w:sz w:val="24"/>
        </w:rPr>
        <w:t>.00</w:t>
      </w:r>
    </w:p>
    <w:p w:rsidR="00A3719E" w:rsidRDefault="00A3719E" w:rsidP="007C0A5D">
      <w:pPr>
        <w:rPr>
          <w:sz w:val="24"/>
          <w:u w:val="single"/>
        </w:rPr>
      </w:pPr>
      <w:r>
        <w:rPr>
          <w:sz w:val="24"/>
        </w:rPr>
        <w:tab/>
        <w:t xml:space="preserve">Desired date of pick-up: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23F45" w:rsidRDefault="00D658B2" w:rsidP="00323F45">
      <w:pPr>
        <w:spacing w:after="0"/>
        <w:rPr>
          <w:sz w:val="24"/>
        </w:rPr>
      </w:pPr>
      <w:sdt>
        <w:sdtPr>
          <w:rPr>
            <w:sz w:val="24"/>
          </w:rPr>
          <w:id w:val="-2146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F4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23F45">
        <w:rPr>
          <w:sz w:val="24"/>
        </w:rPr>
        <w:t xml:space="preserve">  Monthly pick up</w:t>
      </w:r>
      <w:r w:rsidR="00B96D74">
        <w:rPr>
          <w:sz w:val="24"/>
        </w:rPr>
        <w:t xml:space="preserve"> (</w:t>
      </w:r>
      <w:r w:rsidR="00323F45">
        <w:rPr>
          <w:sz w:val="24"/>
        </w:rPr>
        <w:t xml:space="preserve">once a </w:t>
      </w:r>
      <w:r w:rsidR="00B96D74">
        <w:rPr>
          <w:sz w:val="24"/>
        </w:rPr>
        <w:t>month), $1</w:t>
      </w:r>
      <w:r w:rsidR="00323F45">
        <w:rPr>
          <w:sz w:val="24"/>
        </w:rPr>
        <w:t>0.00/month*</w:t>
      </w:r>
    </w:p>
    <w:p w:rsidR="00323F45" w:rsidRDefault="00323F45" w:rsidP="00323F45">
      <w:pPr>
        <w:rPr>
          <w:sz w:val="24"/>
        </w:rPr>
      </w:pPr>
      <w:r>
        <w:rPr>
          <w:sz w:val="24"/>
        </w:rPr>
        <w:tab/>
        <w:t xml:space="preserve">Start 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3719E" w:rsidRDefault="00D658B2" w:rsidP="00323F45">
      <w:pPr>
        <w:spacing w:after="0"/>
        <w:rPr>
          <w:sz w:val="24"/>
        </w:rPr>
      </w:pPr>
      <w:sdt>
        <w:sdtPr>
          <w:rPr>
            <w:sz w:val="24"/>
          </w:rPr>
          <w:id w:val="-146558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1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719E">
        <w:rPr>
          <w:sz w:val="24"/>
        </w:rPr>
        <w:t xml:space="preserve">  </w:t>
      </w:r>
      <w:r w:rsidR="00B96D74">
        <w:rPr>
          <w:sz w:val="24"/>
        </w:rPr>
        <w:t>Biweekly pickup (every other week), $2</w:t>
      </w:r>
      <w:r w:rsidR="00A3719E">
        <w:rPr>
          <w:sz w:val="24"/>
        </w:rPr>
        <w:t>0</w:t>
      </w:r>
      <w:r w:rsidR="00503D45">
        <w:rPr>
          <w:sz w:val="24"/>
        </w:rPr>
        <w:t>.00/month</w:t>
      </w:r>
      <w:r w:rsidR="005A5BFE">
        <w:rPr>
          <w:sz w:val="24"/>
        </w:rPr>
        <w:t>*</w:t>
      </w:r>
    </w:p>
    <w:p w:rsidR="00A3719E" w:rsidRDefault="00A3719E" w:rsidP="00A3719E">
      <w:pPr>
        <w:rPr>
          <w:sz w:val="24"/>
        </w:rPr>
      </w:pPr>
      <w:r>
        <w:rPr>
          <w:sz w:val="24"/>
        </w:rPr>
        <w:tab/>
        <w:t xml:space="preserve">Start 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03D45" w:rsidRDefault="00D658B2" w:rsidP="00323F45">
      <w:pPr>
        <w:spacing w:after="0"/>
        <w:rPr>
          <w:sz w:val="24"/>
        </w:rPr>
      </w:pPr>
      <w:sdt>
        <w:sdtPr>
          <w:rPr>
            <w:sz w:val="24"/>
          </w:rPr>
          <w:id w:val="10740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D4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03D45">
        <w:rPr>
          <w:sz w:val="24"/>
        </w:rPr>
        <w:t xml:space="preserve">  </w:t>
      </w:r>
      <w:r w:rsidR="00B96D74">
        <w:rPr>
          <w:sz w:val="24"/>
        </w:rPr>
        <w:t>Weekly pickup, $35</w:t>
      </w:r>
      <w:r w:rsidR="00503D45">
        <w:rPr>
          <w:sz w:val="24"/>
        </w:rPr>
        <w:t>.00/month</w:t>
      </w:r>
      <w:r w:rsidR="005A5BFE">
        <w:rPr>
          <w:sz w:val="24"/>
        </w:rPr>
        <w:t>*</w:t>
      </w:r>
    </w:p>
    <w:p w:rsidR="00503D45" w:rsidRDefault="00503D45" w:rsidP="00503D45">
      <w:pPr>
        <w:rPr>
          <w:sz w:val="24"/>
        </w:rPr>
      </w:pPr>
      <w:r>
        <w:rPr>
          <w:sz w:val="24"/>
        </w:rPr>
        <w:tab/>
        <w:t xml:space="preserve">Start 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3719E" w:rsidRPr="005A5BFE" w:rsidRDefault="005A5BFE" w:rsidP="009F1060">
      <w:pPr>
        <w:ind w:left="270"/>
        <w:rPr>
          <w:sz w:val="20"/>
        </w:rPr>
      </w:pPr>
      <w:r w:rsidRPr="005A5BFE">
        <w:rPr>
          <w:sz w:val="20"/>
        </w:rPr>
        <w:t>*Monthly plans will continue to be billed each month until plan is cancelled.</w:t>
      </w:r>
      <w:r>
        <w:rPr>
          <w:sz w:val="20"/>
        </w:rPr>
        <w:t xml:space="preserve"> Bills for future months will be due by the </w:t>
      </w:r>
      <w:r w:rsidR="00D658B2">
        <w:rPr>
          <w:sz w:val="20"/>
        </w:rPr>
        <w:t>1</w:t>
      </w:r>
      <w:r w:rsidR="009F1060">
        <w:rPr>
          <w:sz w:val="20"/>
        </w:rPr>
        <w:t>5</w:t>
      </w:r>
      <w:r w:rsidR="00D658B2" w:rsidRPr="00D658B2">
        <w:rPr>
          <w:sz w:val="20"/>
          <w:vertAlign w:val="superscript"/>
        </w:rPr>
        <w:t>th</w:t>
      </w:r>
      <w:r w:rsidR="00D658B2">
        <w:rPr>
          <w:sz w:val="20"/>
        </w:rPr>
        <w:t xml:space="preserve"> of</w:t>
      </w:r>
      <w:r w:rsidR="009F1060">
        <w:rPr>
          <w:sz w:val="20"/>
        </w:rPr>
        <w:t xml:space="preserve"> the month.</w:t>
      </w:r>
      <w:bookmarkStart w:id="0" w:name="_GoBack"/>
      <w:bookmarkEnd w:id="0"/>
    </w:p>
    <w:p w:rsidR="005A5BFE" w:rsidRDefault="009F1060" w:rsidP="007C0A5D">
      <w:pPr>
        <w:rPr>
          <w:sz w:val="24"/>
        </w:rPr>
      </w:pPr>
      <w:r>
        <w:rPr>
          <w:b/>
          <w:sz w:val="24"/>
        </w:rPr>
        <w:t xml:space="preserve">Billing preference: </w:t>
      </w:r>
      <w:sdt>
        <w:sdtPr>
          <w:rPr>
            <w:sz w:val="24"/>
          </w:rPr>
          <w:id w:val="-54082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106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Paper</w:t>
      </w:r>
      <w:r>
        <w:rPr>
          <w:sz w:val="24"/>
        </w:rPr>
        <w:tab/>
      </w:r>
      <w:sdt>
        <w:sdtPr>
          <w:rPr>
            <w:sz w:val="24"/>
          </w:rPr>
          <w:id w:val="3509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Email</w:t>
      </w:r>
    </w:p>
    <w:p w:rsidR="004C39DF" w:rsidRPr="009F1060" w:rsidRDefault="004C39DF" w:rsidP="007C0A5D">
      <w:pPr>
        <w:contextualSpacing/>
        <w:rPr>
          <w:sz w:val="24"/>
        </w:rPr>
      </w:pPr>
    </w:p>
    <w:p w:rsidR="005A5BFE" w:rsidRDefault="005A5BFE" w:rsidP="007C0A5D">
      <w:pPr>
        <w:contextualSpacing/>
        <w:rPr>
          <w:sz w:val="24"/>
        </w:rPr>
      </w:pPr>
      <w:r>
        <w:rPr>
          <w:sz w:val="24"/>
        </w:rPr>
        <w:t>Please return form and first payment to:</w:t>
      </w:r>
    </w:p>
    <w:p w:rsidR="005A5BFE" w:rsidRDefault="005A5BFE" w:rsidP="00323F45">
      <w:pPr>
        <w:spacing w:after="0"/>
        <w:rPr>
          <w:b/>
        </w:rPr>
      </w:pPr>
      <w:r>
        <w:rPr>
          <w:b/>
        </w:rPr>
        <w:t>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Email:</w:t>
      </w:r>
    </w:p>
    <w:p w:rsidR="005A5BFE" w:rsidRDefault="005A5BFE" w:rsidP="005A5BFE">
      <w:pPr>
        <w:contextualSpacing/>
      </w:pPr>
      <w:r>
        <w:t>Community Outreach Ministries</w:t>
      </w:r>
      <w:r>
        <w:tab/>
      </w:r>
      <w:r>
        <w:tab/>
      </w:r>
      <w:r>
        <w:tab/>
      </w:r>
      <w:r>
        <w:tab/>
        <w:t>info@bolivarcom.org</w:t>
      </w:r>
    </w:p>
    <w:p w:rsidR="005A5BFE" w:rsidRDefault="005A5BFE" w:rsidP="005A5BFE">
      <w:pPr>
        <w:contextualSpacing/>
      </w:pPr>
      <w:r>
        <w:t>PO Box 181</w:t>
      </w:r>
    </w:p>
    <w:p w:rsidR="005A5BFE" w:rsidRPr="005A5BFE" w:rsidRDefault="005A5BFE" w:rsidP="005A5BFE">
      <w:pPr>
        <w:rPr>
          <w:sz w:val="24"/>
        </w:rPr>
      </w:pPr>
      <w:r>
        <w:rPr>
          <w:sz w:val="24"/>
        </w:rPr>
        <w:t>Bolivar, MO 65613</w:t>
      </w:r>
    </w:p>
    <w:sectPr w:rsidR="005A5BFE" w:rsidRPr="005A5B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CC" w:rsidRDefault="002245CC" w:rsidP="00164B37">
      <w:pPr>
        <w:spacing w:after="0" w:line="240" w:lineRule="auto"/>
      </w:pPr>
      <w:r>
        <w:separator/>
      </w:r>
    </w:p>
  </w:endnote>
  <w:endnote w:type="continuationSeparator" w:id="0">
    <w:p w:rsidR="002245CC" w:rsidRDefault="002245CC" w:rsidP="0016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CC" w:rsidRDefault="002245CC" w:rsidP="00164B37">
      <w:pPr>
        <w:spacing w:after="0" w:line="240" w:lineRule="auto"/>
      </w:pPr>
      <w:r>
        <w:separator/>
      </w:r>
    </w:p>
  </w:footnote>
  <w:footnote w:type="continuationSeparator" w:id="0">
    <w:p w:rsidR="002245CC" w:rsidRDefault="002245CC" w:rsidP="0016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37" w:rsidRDefault="004C39DF" w:rsidP="00164B37">
    <w:pPr>
      <w:pStyle w:val="Header"/>
      <w:jc w:val="center"/>
    </w:pPr>
    <w:r>
      <w:rPr>
        <w:noProof/>
      </w:rPr>
      <w:drawing>
        <wp:inline distT="0" distB="0" distL="0" distR="0">
          <wp:extent cx="1771650" cy="725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-full-color-with-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494" cy="73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39DF" w:rsidRDefault="004C39DF" w:rsidP="00164B37">
    <w:pPr>
      <w:pStyle w:val="Header"/>
      <w:jc w:val="center"/>
    </w:pPr>
  </w:p>
  <w:p w:rsidR="00164B37" w:rsidRDefault="004C39DF" w:rsidP="00164B37">
    <w:pPr>
      <w:pStyle w:val="Header"/>
      <w:jc w:val="center"/>
    </w:pPr>
    <w:r>
      <w:t xml:space="preserve">PO Box 181 / </w:t>
    </w:r>
    <w:r w:rsidR="00164B37">
      <w:t>320 S. Market Ave.</w:t>
    </w:r>
  </w:p>
  <w:p w:rsidR="00164B37" w:rsidRDefault="00164B37" w:rsidP="00164B37">
    <w:pPr>
      <w:pStyle w:val="Header"/>
      <w:jc w:val="center"/>
    </w:pPr>
    <w:r>
      <w:t>Bolivar, MO 65613</w:t>
    </w:r>
  </w:p>
  <w:p w:rsidR="00164B37" w:rsidRDefault="00164B37" w:rsidP="00164B37">
    <w:pPr>
      <w:pStyle w:val="Header"/>
      <w:jc w:val="center"/>
    </w:pPr>
    <w:r>
      <w:t>(417) 326-</w:t>
    </w:r>
    <w:proofErr w:type="gramStart"/>
    <w:r>
      <w:t>2769  -</w:t>
    </w:r>
    <w:proofErr w:type="gramEnd"/>
    <w:r>
      <w:t xml:space="preserve">  info@bolivarcom.org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390D"/>
    <w:multiLevelType w:val="hybridMultilevel"/>
    <w:tmpl w:val="B10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37"/>
    <w:rsid w:val="001504C8"/>
    <w:rsid w:val="00164B37"/>
    <w:rsid w:val="00172F62"/>
    <w:rsid w:val="001C2186"/>
    <w:rsid w:val="002068D9"/>
    <w:rsid w:val="00221275"/>
    <w:rsid w:val="002245CC"/>
    <w:rsid w:val="00280451"/>
    <w:rsid w:val="00323F45"/>
    <w:rsid w:val="00493F22"/>
    <w:rsid w:val="004C39DF"/>
    <w:rsid w:val="00503D45"/>
    <w:rsid w:val="005A5BFE"/>
    <w:rsid w:val="00615B1B"/>
    <w:rsid w:val="00626294"/>
    <w:rsid w:val="006D19BC"/>
    <w:rsid w:val="007A17DA"/>
    <w:rsid w:val="007C0A5D"/>
    <w:rsid w:val="00973973"/>
    <w:rsid w:val="009F1060"/>
    <w:rsid w:val="00A01DCA"/>
    <w:rsid w:val="00A3719E"/>
    <w:rsid w:val="00A46AC6"/>
    <w:rsid w:val="00A73555"/>
    <w:rsid w:val="00A86FED"/>
    <w:rsid w:val="00B96D74"/>
    <w:rsid w:val="00D6578A"/>
    <w:rsid w:val="00D658B2"/>
    <w:rsid w:val="00E97D02"/>
    <w:rsid w:val="00F36B32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D30C8AA"/>
  <w15:chartTrackingRefBased/>
  <w15:docId w15:val="{ED50E652-1E51-461D-A638-4A75857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37"/>
  </w:style>
  <w:style w:type="paragraph" w:styleId="Footer">
    <w:name w:val="footer"/>
    <w:basedOn w:val="Normal"/>
    <w:link w:val="FooterChar"/>
    <w:uiPriority w:val="99"/>
    <w:unhideWhenUsed/>
    <w:rsid w:val="0016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37"/>
  </w:style>
  <w:style w:type="table" w:styleId="TableGrid">
    <w:name w:val="Table Grid"/>
    <w:basedOn w:val="TableNormal"/>
    <w:uiPriority w:val="39"/>
    <w:rsid w:val="0016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MicahT</dc:creator>
  <cp:keywords/>
  <dc:description/>
  <cp:lastModifiedBy>KristinaB</cp:lastModifiedBy>
  <cp:revision>2</cp:revision>
  <cp:lastPrinted>2020-07-21T21:23:00Z</cp:lastPrinted>
  <dcterms:created xsi:type="dcterms:W3CDTF">2020-01-17T19:28:00Z</dcterms:created>
  <dcterms:modified xsi:type="dcterms:W3CDTF">2022-02-08T14:13:00Z</dcterms:modified>
</cp:coreProperties>
</file>